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7600F" w14:textId="4215E19B" w:rsidR="00790BA0" w:rsidRDefault="00790BA0" w:rsidP="000F66DD">
      <w:pPr>
        <w:rPr>
          <w:rFonts w:ascii="Century Gothic" w:hAnsi="Century Gothic"/>
        </w:rPr>
      </w:pPr>
      <w:r>
        <w:rPr>
          <w:rFonts w:ascii="Century Gothic" w:hAnsi="Century Gothic"/>
        </w:rPr>
        <w:t xml:space="preserve">                                                             </w:t>
      </w:r>
      <w:r>
        <w:rPr>
          <w:rFonts w:ascii="Century Gothic" w:hAnsi="Century Gothic"/>
          <w:noProof/>
        </w:rPr>
        <w:drawing>
          <wp:inline distT="0" distB="0" distL="0" distR="0" wp14:anchorId="3E2230F6" wp14:editId="53611309">
            <wp:extent cx="1023105" cy="1023105"/>
            <wp:effectExtent l="0" t="0" r="5715" b="571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35654" cy="1035654"/>
                    </a:xfrm>
                    <a:prstGeom prst="rect">
                      <a:avLst/>
                    </a:prstGeom>
                  </pic:spPr>
                </pic:pic>
              </a:graphicData>
            </a:graphic>
          </wp:inline>
        </w:drawing>
      </w:r>
    </w:p>
    <w:p w14:paraId="61CEDE20" w14:textId="77777777" w:rsidR="00790BA0" w:rsidRDefault="00790BA0">
      <w:pPr>
        <w:rPr>
          <w:rFonts w:ascii="Century Gothic" w:hAnsi="Century Gothic"/>
        </w:rPr>
      </w:pPr>
    </w:p>
    <w:p w14:paraId="558A18FD" w14:textId="6EE95334" w:rsidR="0073756A" w:rsidRPr="00790BA0" w:rsidRDefault="001D4BCA" w:rsidP="000F66DD">
      <w:pPr>
        <w:jc w:val="both"/>
        <w:rPr>
          <w:rFonts w:ascii="Century Gothic" w:hAnsi="Century Gothic"/>
        </w:rPr>
      </w:pPr>
      <w:r w:rsidRPr="00790BA0">
        <w:rPr>
          <w:rFonts w:ascii="Century Gothic" w:hAnsi="Century Gothic"/>
        </w:rPr>
        <w:t>The Securities and Exchange Commission of Zimbabwe</w:t>
      </w:r>
      <w:r w:rsidR="00B45074" w:rsidRPr="00790BA0">
        <w:rPr>
          <w:rFonts w:ascii="Century Gothic" w:hAnsi="Century Gothic"/>
        </w:rPr>
        <w:t>(SECZim)</w:t>
      </w:r>
      <w:r w:rsidR="0018461D">
        <w:rPr>
          <w:rFonts w:ascii="Century Gothic" w:hAnsi="Century Gothic"/>
        </w:rPr>
        <w:t xml:space="preserve"> was part of the many exhibitors at the Zimbabwe International Trade Fair (ZITF) which ran from the 26</w:t>
      </w:r>
      <w:r w:rsidR="0018461D" w:rsidRPr="0018461D">
        <w:rPr>
          <w:rFonts w:ascii="Century Gothic" w:hAnsi="Century Gothic"/>
          <w:vertAlign w:val="superscript"/>
        </w:rPr>
        <w:t>th</w:t>
      </w:r>
      <w:r w:rsidR="0018461D">
        <w:rPr>
          <w:rFonts w:ascii="Century Gothic" w:hAnsi="Century Gothic"/>
        </w:rPr>
        <w:t xml:space="preserve"> to the 30</w:t>
      </w:r>
      <w:r w:rsidR="0018461D" w:rsidRPr="0018461D">
        <w:rPr>
          <w:rFonts w:ascii="Century Gothic" w:hAnsi="Century Gothic"/>
          <w:vertAlign w:val="superscript"/>
        </w:rPr>
        <w:t>th</w:t>
      </w:r>
      <w:r w:rsidR="0018461D">
        <w:rPr>
          <w:rFonts w:ascii="Century Gothic" w:hAnsi="Century Gothic"/>
        </w:rPr>
        <w:t xml:space="preserve"> of April 2022.</w:t>
      </w:r>
      <w:r w:rsidRPr="00790BA0">
        <w:rPr>
          <w:rFonts w:ascii="Century Gothic" w:hAnsi="Century Gothic"/>
        </w:rPr>
        <w:t xml:space="preserve"> </w:t>
      </w:r>
    </w:p>
    <w:p w14:paraId="62F57F36" w14:textId="5D6C4250" w:rsidR="00D03C3E" w:rsidRPr="00790BA0" w:rsidRDefault="00AC3BEE" w:rsidP="000F66DD">
      <w:pPr>
        <w:jc w:val="both"/>
        <w:rPr>
          <w:rFonts w:ascii="Century Gothic" w:hAnsi="Century Gothic"/>
        </w:rPr>
      </w:pPr>
      <w:r w:rsidRPr="00790BA0">
        <w:rPr>
          <w:rFonts w:ascii="Century Gothic" w:hAnsi="Century Gothic"/>
        </w:rPr>
        <w:t>This year mark</w:t>
      </w:r>
      <w:r w:rsidR="0018461D">
        <w:rPr>
          <w:rFonts w:ascii="Century Gothic" w:hAnsi="Century Gothic"/>
        </w:rPr>
        <w:t>ed</w:t>
      </w:r>
      <w:r w:rsidRPr="00790BA0">
        <w:rPr>
          <w:rFonts w:ascii="Century Gothic" w:hAnsi="Century Gothic"/>
        </w:rPr>
        <w:t xml:space="preserve"> ZITF’s 62</w:t>
      </w:r>
      <w:r w:rsidRPr="00790BA0">
        <w:rPr>
          <w:rFonts w:ascii="Century Gothic" w:hAnsi="Century Gothic"/>
          <w:vertAlign w:val="superscript"/>
        </w:rPr>
        <w:t>nd</w:t>
      </w:r>
      <w:r w:rsidRPr="00790BA0">
        <w:rPr>
          <w:rFonts w:ascii="Century Gothic" w:hAnsi="Century Gothic"/>
        </w:rPr>
        <w:t xml:space="preserve"> edition and it w</w:t>
      </w:r>
      <w:r w:rsidR="0018461D">
        <w:rPr>
          <w:rFonts w:ascii="Century Gothic" w:hAnsi="Century Gothic"/>
        </w:rPr>
        <w:t>as coiled</w:t>
      </w:r>
      <w:r w:rsidRPr="00790BA0">
        <w:rPr>
          <w:rFonts w:ascii="Century Gothic" w:hAnsi="Century Gothic"/>
        </w:rPr>
        <w:t xml:space="preserve"> under the theme, ‘Rethink, Reimagine, Reinvent Value Chains for Economic </w:t>
      </w:r>
      <w:r w:rsidR="00B45074" w:rsidRPr="00790BA0">
        <w:rPr>
          <w:rFonts w:ascii="Century Gothic" w:hAnsi="Century Gothic"/>
        </w:rPr>
        <w:t>Development</w:t>
      </w:r>
      <w:r w:rsidRPr="00790BA0">
        <w:rPr>
          <w:rFonts w:ascii="Century Gothic" w:hAnsi="Century Gothic"/>
        </w:rPr>
        <w:t>.’</w:t>
      </w:r>
    </w:p>
    <w:p w14:paraId="5E7B54A7" w14:textId="2CC77176" w:rsidR="00B45074" w:rsidRPr="00790BA0" w:rsidRDefault="00B45074" w:rsidP="000F66DD">
      <w:pPr>
        <w:jc w:val="both"/>
        <w:rPr>
          <w:rFonts w:ascii="Century Gothic" w:hAnsi="Century Gothic"/>
        </w:rPr>
      </w:pPr>
      <w:r w:rsidRPr="00790BA0">
        <w:rPr>
          <w:rFonts w:ascii="Century Gothic" w:hAnsi="Century Gothic"/>
        </w:rPr>
        <w:t>Following the set theme for ZITF 2022, SECZim</w:t>
      </w:r>
      <w:r w:rsidR="0018461D">
        <w:rPr>
          <w:rFonts w:ascii="Century Gothic" w:hAnsi="Century Gothic"/>
        </w:rPr>
        <w:t xml:space="preserve"> </w:t>
      </w:r>
      <w:r w:rsidRPr="00790BA0">
        <w:rPr>
          <w:rFonts w:ascii="Century Gothic" w:hAnsi="Century Gothic"/>
        </w:rPr>
        <w:t>exhibit</w:t>
      </w:r>
      <w:r w:rsidR="0018461D">
        <w:rPr>
          <w:rFonts w:ascii="Century Gothic" w:hAnsi="Century Gothic"/>
        </w:rPr>
        <w:t>ed</w:t>
      </w:r>
      <w:r w:rsidRPr="00790BA0">
        <w:rPr>
          <w:rFonts w:ascii="Century Gothic" w:hAnsi="Century Gothic"/>
        </w:rPr>
        <w:t xml:space="preserve"> under the theme ‘The Securities and Exchange Commission of Zimbabwe – Providing Investment and Capital Options for Value Chain Actors for Economic Growth.’</w:t>
      </w:r>
    </w:p>
    <w:p w14:paraId="60B0C9D7" w14:textId="69D84300" w:rsidR="00B45074" w:rsidRPr="00790BA0" w:rsidRDefault="00B45074" w:rsidP="000F66DD">
      <w:pPr>
        <w:jc w:val="both"/>
        <w:rPr>
          <w:rFonts w:ascii="Century Gothic" w:hAnsi="Century Gothic"/>
        </w:rPr>
      </w:pPr>
      <w:r w:rsidRPr="00790BA0">
        <w:rPr>
          <w:rFonts w:ascii="Century Gothic" w:hAnsi="Century Gothic"/>
        </w:rPr>
        <w:t>Having been established in 2008, SECZim is a regulatory body for Zimbabwe’</w:t>
      </w:r>
      <w:r w:rsidR="00D54BAE" w:rsidRPr="00790BA0">
        <w:rPr>
          <w:rFonts w:ascii="Century Gothic" w:hAnsi="Century Gothic"/>
        </w:rPr>
        <w:t xml:space="preserve">s </w:t>
      </w:r>
      <w:r w:rsidRPr="00790BA0">
        <w:rPr>
          <w:rFonts w:ascii="Century Gothic" w:hAnsi="Century Gothic"/>
        </w:rPr>
        <w:t>capital markets</w:t>
      </w:r>
      <w:r w:rsidR="00D54BAE" w:rsidRPr="00790BA0">
        <w:rPr>
          <w:rFonts w:ascii="Century Gothic" w:hAnsi="Century Gothic"/>
        </w:rPr>
        <w:t>.</w:t>
      </w:r>
    </w:p>
    <w:p w14:paraId="288F44B2" w14:textId="6DD3C4D5" w:rsidR="00D54BAE" w:rsidRPr="00790BA0" w:rsidRDefault="00D54BAE" w:rsidP="000F66DD">
      <w:pPr>
        <w:jc w:val="both"/>
        <w:rPr>
          <w:rFonts w:ascii="Century Gothic" w:hAnsi="Century Gothic"/>
        </w:rPr>
      </w:pPr>
      <w:r w:rsidRPr="00790BA0">
        <w:rPr>
          <w:rFonts w:ascii="Century Gothic" w:hAnsi="Century Gothic"/>
        </w:rPr>
        <w:t>Its participation at the ZITF</w:t>
      </w:r>
      <w:r w:rsidR="0018461D">
        <w:rPr>
          <w:rFonts w:ascii="Century Gothic" w:hAnsi="Century Gothic"/>
        </w:rPr>
        <w:t xml:space="preserve"> was a way to </w:t>
      </w:r>
      <w:r w:rsidRPr="00790BA0">
        <w:rPr>
          <w:rFonts w:ascii="Century Gothic" w:hAnsi="Century Gothic"/>
        </w:rPr>
        <w:t xml:space="preserve">help the organisation in fulfilling its obligations which </w:t>
      </w:r>
      <w:r w:rsidR="00330BBA" w:rsidRPr="00790BA0">
        <w:rPr>
          <w:rFonts w:ascii="Century Gothic" w:hAnsi="Century Gothic"/>
        </w:rPr>
        <w:t>include</w:t>
      </w:r>
      <w:r w:rsidR="00451C08">
        <w:rPr>
          <w:rFonts w:ascii="Century Gothic" w:hAnsi="Century Gothic"/>
        </w:rPr>
        <w:t>s</w:t>
      </w:r>
      <w:r w:rsidRPr="00790BA0">
        <w:rPr>
          <w:rFonts w:ascii="Century Gothic" w:hAnsi="Century Gothic"/>
        </w:rPr>
        <w:t xml:space="preserve"> raising awareness in the capital markets sector, promoting Investor Education, reaching out to the public and specific groups like women, the youth and the marginalised, as well as highlighting the benefits of participating in capital markets.</w:t>
      </w:r>
    </w:p>
    <w:p w14:paraId="301940AD" w14:textId="0FC1B24C" w:rsidR="00D54BAE" w:rsidRPr="00790BA0" w:rsidRDefault="00D54BAE" w:rsidP="000F66DD">
      <w:pPr>
        <w:jc w:val="both"/>
        <w:rPr>
          <w:rFonts w:ascii="Century Gothic" w:hAnsi="Century Gothic"/>
        </w:rPr>
      </w:pPr>
      <w:r w:rsidRPr="00790BA0">
        <w:rPr>
          <w:rFonts w:ascii="Century Gothic" w:hAnsi="Century Gothic"/>
        </w:rPr>
        <w:t>The ZITF</w:t>
      </w:r>
      <w:r w:rsidR="0018461D">
        <w:rPr>
          <w:rFonts w:ascii="Century Gothic" w:hAnsi="Century Gothic"/>
        </w:rPr>
        <w:t xml:space="preserve"> was </w:t>
      </w:r>
      <w:r w:rsidRPr="00790BA0">
        <w:rPr>
          <w:rFonts w:ascii="Century Gothic" w:hAnsi="Century Gothic"/>
        </w:rPr>
        <w:t>also a great platform for SECZim to network with business executives and community leaders</w:t>
      </w:r>
      <w:r w:rsidR="008A251C" w:rsidRPr="00790BA0">
        <w:rPr>
          <w:rFonts w:ascii="Century Gothic" w:hAnsi="Century Gothic"/>
        </w:rPr>
        <w:t xml:space="preserve"> who are also potential and existing investors. Hence this</w:t>
      </w:r>
      <w:r w:rsidR="00F31861">
        <w:rPr>
          <w:rFonts w:ascii="Century Gothic" w:hAnsi="Century Gothic"/>
        </w:rPr>
        <w:t xml:space="preserve"> </w:t>
      </w:r>
      <w:r w:rsidR="008A251C" w:rsidRPr="00790BA0">
        <w:rPr>
          <w:rFonts w:ascii="Century Gothic" w:hAnsi="Century Gothic"/>
        </w:rPr>
        <w:t>ma</w:t>
      </w:r>
      <w:r w:rsidR="00F31861">
        <w:rPr>
          <w:rFonts w:ascii="Century Gothic" w:hAnsi="Century Gothic"/>
        </w:rPr>
        <w:t>d</w:t>
      </w:r>
      <w:r w:rsidR="008A251C" w:rsidRPr="00790BA0">
        <w:rPr>
          <w:rFonts w:ascii="Century Gothic" w:hAnsi="Century Gothic"/>
        </w:rPr>
        <w:t>e SECZim achieve raising awareness in capital markets.</w:t>
      </w:r>
    </w:p>
    <w:p w14:paraId="53F7AFBD" w14:textId="651C71F8" w:rsidR="008A251C" w:rsidRDefault="008A251C" w:rsidP="000F66DD">
      <w:pPr>
        <w:jc w:val="both"/>
        <w:rPr>
          <w:rFonts w:ascii="Century Gothic" w:hAnsi="Century Gothic"/>
        </w:rPr>
      </w:pPr>
      <w:r w:rsidRPr="00790BA0">
        <w:rPr>
          <w:rFonts w:ascii="Century Gothic" w:hAnsi="Century Gothic"/>
        </w:rPr>
        <w:t>A 36m/sq. (6x6) exhibition stand w</w:t>
      </w:r>
      <w:r w:rsidR="0018461D">
        <w:rPr>
          <w:rFonts w:ascii="Century Gothic" w:hAnsi="Century Gothic"/>
        </w:rPr>
        <w:t xml:space="preserve">as </w:t>
      </w:r>
      <w:r w:rsidRPr="00790BA0">
        <w:rPr>
          <w:rFonts w:ascii="Century Gothic" w:hAnsi="Century Gothic"/>
        </w:rPr>
        <w:t>used for SECZim’s exhibit</w:t>
      </w:r>
      <w:r w:rsidR="00451C08">
        <w:rPr>
          <w:rFonts w:ascii="Century Gothic" w:hAnsi="Century Gothic"/>
        </w:rPr>
        <w:t>ions</w:t>
      </w:r>
      <w:r w:rsidR="00790BA0">
        <w:rPr>
          <w:rFonts w:ascii="Century Gothic" w:hAnsi="Century Gothic"/>
        </w:rPr>
        <w:t xml:space="preserve"> </w:t>
      </w:r>
      <w:r w:rsidRPr="00790BA0">
        <w:rPr>
          <w:rFonts w:ascii="Century Gothic" w:hAnsi="Century Gothic"/>
        </w:rPr>
        <w:t>w</w:t>
      </w:r>
      <w:r w:rsidR="00451C08">
        <w:rPr>
          <w:rFonts w:ascii="Century Gothic" w:hAnsi="Century Gothic"/>
        </w:rPr>
        <w:t>h</w:t>
      </w:r>
      <w:r w:rsidRPr="00790BA0">
        <w:rPr>
          <w:rFonts w:ascii="Century Gothic" w:hAnsi="Century Gothic"/>
        </w:rPr>
        <w:t>ere visitors who want</w:t>
      </w:r>
      <w:r w:rsidR="0018461D">
        <w:rPr>
          <w:rFonts w:ascii="Century Gothic" w:hAnsi="Century Gothic"/>
        </w:rPr>
        <w:t xml:space="preserve">ed </w:t>
      </w:r>
      <w:r w:rsidRPr="00790BA0">
        <w:rPr>
          <w:rFonts w:ascii="Century Gothic" w:hAnsi="Century Gothic"/>
        </w:rPr>
        <w:t>to learn more about the organisation w</w:t>
      </w:r>
      <w:r w:rsidR="0018461D">
        <w:rPr>
          <w:rFonts w:ascii="Century Gothic" w:hAnsi="Century Gothic"/>
        </w:rPr>
        <w:t xml:space="preserve">ere </w:t>
      </w:r>
      <w:r w:rsidRPr="00790BA0">
        <w:rPr>
          <w:rFonts w:ascii="Century Gothic" w:hAnsi="Century Gothic"/>
        </w:rPr>
        <w:t xml:space="preserve">entertained. </w:t>
      </w:r>
      <w:r w:rsidR="00D70BF0" w:rsidRPr="00790BA0">
        <w:rPr>
          <w:rFonts w:ascii="Century Gothic" w:hAnsi="Century Gothic"/>
        </w:rPr>
        <w:t>Fliers and other basic information w</w:t>
      </w:r>
      <w:r w:rsidR="0018461D">
        <w:rPr>
          <w:rFonts w:ascii="Century Gothic" w:hAnsi="Century Gothic"/>
        </w:rPr>
        <w:t>as</w:t>
      </w:r>
      <w:r w:rsidR="00D70BF0" w:rsidRPr="00790BA0">
        <w:rPr>
          <w:rFonts w:ascii="Century Gothic" w:hAnsi="Century Gothic"/>
        </w:rPr>
        <w:t xml:space="preserve"> also availed at the stand.</w:t>
      </w:r>
    </w:p>
    <w:p w14:paraId="5BCD4296" w14:textId="7F74EB24" w:rsidR="00330BBA" w:rsidRPr="00790BA0" w:rsidRDefault="00330BBA" w:rsidP="000F66DD">
      <w:pPr>
        <w:jc w:val="both"/>
        <w:rPr>
          <w:rFonts w:ascii="Century Gothic" w:hAnsi="Century Gothic"/>
        </w:rPr>
      </w:pPr>
      <w:r>
        <w:rPr>
          <w:rFonts w:ascii="Century Gothic" w:hAnsi="Century Gothic"/>
        </w:rPr>
        <w:t xml:space="preserve">In 2021, 124 people visited the SECZim exhibition stand, and this year’s goal </w:t>
      </w:r>
      <w:r w:rsidR="00F31861">
        <w:rPr>
          <w:rFonts w:ascii="Century Gothic" w:hAnsi="Century Gothic"/>
        </w:rPr>
        <w:t xml:space="preserve">was </w:t>
      </w:r>
      <w:r>
        <w:rPr>
          <w:rFonts w:ascii="Century Gothic" w:hAnsi="Century Gothic"/>
        </w:rPr>
        <w:t>to reach out to more people including the ZITF management, Bulawayo business leaders as well as the media.</w:t>
      </w:r>
    </w:p>
    <w:p w14:paraId="6ACE0481" w14:textId="6F30E249" w:rsidR="00D153C8" w:rsidRDefault="00D70BF0" w:rsidP="000F66DD">
      <w:pPr>
        <w:jc w:val="both"/>
        <w:rPr>
          <w:rFonts w:ascii="Century Gothic" w:hAnsi="Century Gothic"/>
        </w:rPr>
      </w:pPr>
      <w:r w:rsidRPr="00790BA0">
        <w:rPr>
          <w:rFonts w:ascii="Century Gothic" w:hAnsi="Century Gothic"/>
        </w:rPr>
        <w:t>Delegates manning the stand</w:t>
      </w:r>
      <w:r w:rsidR="00F31861">
        <w:rPr>
          <w:rFonts w:ascii="Century Gothic" w:hAnsi="Century Gothic"/>
        </w:rPr>
        <w:t xml:space="preserve"> </w:t>
      </w:r>
      <w:r w:rsidRPr="00790BA0">
        <w:rPr>
          <w:rFonts w:ascii="Century Gothic" w:hAnsi="Century Gothic"/>
        </w:rPr>
        <w:t>include</w:t>
      </w:r>
      <w:r w:rsidR="00F31861">
        <w:rPr>
          <w:rFonts w:ascii="Century Gothic" w:hAnsi="Century Gothic"/>
        </w:rPr>
        <w:t>d</w:t>
      </w:r>
      <w:r w:rsidRPr="00790BA0">
        <w:rPr>
          <w:rFonts w:ascii="Century Gothic" w:hAnsi="Century Gothic"/>
        </w:rPr>
        <w:t xml:space="preserve"> the Corporate Communications Manager, Investor Education officer, Procurement, Information and Communication Technology, Supervision and Surveillance staff. </w:t>
      </w:r>
    </w:p>
    <w:p w14:paraId="41476E8A" w14:textId="6D6C4659" w:rsidR="00D70BF0" w:rsidRPr="00D153C8" w:rsidRDefault="00D153C8" w:rsidP="000F66DD">
      <w:pPr>
        <w:jc w:val="both"/>
        <w:rPr>
          <w:rFonts w:ascii="Century Gothic" w:hAnsi="Century Gothic"/>
        </w:rPr>
      </w:pPr>
      <w:r>
        <w:rPr>
          <w:rFonts w:ascii="Century Gothic" w:hAnsi="Century Gothic"/>
        </w:rPr>
        <w:t xml:space="preserve">The </w:t>
      </w:r>
      <w:r w:rsidR="00B309CB">
        <w:rPr>
          <w:rFonts w:ascii="Century Gothic" w:hAnsi="Century Gothic"/>
        </w:rPr>
        <w:t xml:space="preserve"> SECZim ZITF delegates</w:t>
      </w:r>
      <w:r w:rsidR="00A10D83">
        <w:rPr>
          <w:rFonts w:ascii="Century Gothic" w:hAnsi="Century Gothic"/>
        </w:rPr>
        <w:t xml:space="preserve"> w</w:t>
      </w:r>
      <w:r w:rsidR="00F31861">
        <w:rPr>
          <w:rFonts w:ascii="Century Gothic" w:hAnsi="Century Gothic"/>
        </w:rPr>
        <w:t xml:space="preserve">ere </w:t>
      </w:r>
      <w:r w:rsidR="00A10D83">
        <w:rPr>
          <w:rFonts w:ascii="Century Gothic" w:hAnsi="Century Gothic"/>
        </w:rPr>
        <w:t xml:space="preserve"> part of the set-up team and they ma</w:t>
      </w:r>
      <w:r w:rsidR="00F31861">
        <w:rPr>
          <w:rFonts w:ascii="Century Gothic" w:hAnsi="Century Gothic"/>
        </w:rPr>
        <w:t>d</w:t>
      </w:r>
      <w:r w:rsidR="00A10D83">
        <w:rPr>
          <w:rFonts w:ascii="Century Gothic" w:hAnsi="Century Gothic"/>
        </w:rPr>
        <w:t xml:space="preserve">e sure that all management </w:t>
      </w:r>
      <w:r w:rsidR="00F31861">
        <w:rPr>
          <w:rFonts w:ascii="Century Gothic" w:hAnsi="Century Gothic"/>
        </w:rPr>
        <w:t xml:space="preserve">was </w:t>
      </w:r>
      <w:r w:rsidR="00A10D83">
        <w:rPr>
          <w:rFonts w:ascii="Century Gothic" w:hAnsi="Century Gothic"/>
        </w:rPr>
        <w:t>registered and all covid protocols</w:t>
      </w:r>
      <w:r w:rsidR="00F31861">
        <w:rPr>
          <w:rFonts w:ascii="Century Gothic" w:hAnsi="Century Gothic"/>
        </w:rPr>
        <w:t xml:space="preserve"> were being </w:t>
      </w:r>
      <w:r w:rsidR="00A10D83">
        <w:rPr>
          <w:rFonts w:ascii="Century Gothic" w:hAnsi="Century Gothic"/>
        </w:rPr>
        <w:t>adhered to. A</w:t>
      </w:r>
      <w:r>
        <w:rPr>
          <w:rFonts w:ascii="Century Gothic" w:hAnsi="Century Gothic"/>
        </w:rPr>
        <w:t>mongst other duties</w:t>
      </w:r>
      <w:r w:rsidR="00A10D83">
        <w:rPr>
          <w:rFonts w:ascii="Century Gothic" w:hAnsi="Century Gothic"/>
        </w:rPr>
        <w:t xml:space="preserve"> that w</w:t>
      </w:r>
      <w:r w:rsidR="00F31861">
        <w:rPr>
          <w:rFonts w:ascii="Century Gothic" w:hAnsi="Century Gothic"/>
        </w:rPr>
        <w:t xml:space="preserve">ere </w:t>
      </w:r>
      <w:r w:rsidR="00A10D83">
        <w:rPr>
          <w:rFonts w:ascii="Century Gothic" w:hAnsi="Century Gothic"/>
        </w:rPr>
        <w:t>carried out on the ground, the delegates</w:t>
      </w:r>
      <w:r w:rsidR="00F31861">
        <w:rPr>
          <w:rFonts w:ascii="Century Gothic" w:hAnsi="Century Gothic"/>
        </w:rPr>
        <w:t xml:space="preserve"> got to share </w:t>
      </w:r>
      <w:r w:rsidR="00B309CB">
        <w:rPr>
          <w:rFonts w:ascii="Century Gothic" w:hAnsi="Century Gothic"/>
        </w:rPr>
        <w:t>the history (background) of SECZim, outli</w:t>
      </w:r>
      <w:r w:rsidR="00F31861">
        <w:rPr>
          <w:rFonts w:ascii="Century Gothic" w:hAnsi="Century Gothic"/>
        </w:rPr>
        <w:t>ned</w:t>
      </w:r>
      <w:r w:rsidR="00B309CB">
        <w:rPr>
          <w:rFonts w:ascii="Century Gothic" w:hAnsi="Century Gothic"/>
        </w:rPr>
        <w:t xml:space="preserve"> the functions and role of SECZim, explai</w:t>
      </w:r>
      <w:r w:rsidR="00F31861">
        <w:rPr>
          <w:rFonts w:ascii="Century Gothic" w:hAnsi="Century Gothic"/>
        </w:rPr>
        <w:t>ned</w:t>
      </w:r>
      <w:r w:rsidR="00B309CB">
        <w:rPr>
          <w:rFonts w:ascii="Century Gothic" w:hAnsi="Century Gothic"/>
        </w:rPr>
        <w:t xml:space="preserve"> about the Securities Markets in Zimbabwe</w:t>
      </w:r>
      <w:r w:rsidR="00D50868">
        <w:rPr>
          <w:rFonts w:ascii="Century Gothic" w:hAnsi="Century Gothic"/>
        </w:rPr>
        <w:t xml:space="preserve"> as well as the </w:t>
      </w:r>
      <w:r w:rsidR="00B309CB">
        <w:rPr>
          <w:rFonts w:ascii="Century Gothic" w:hAnsi="Century Gothic"/>
        </w:rPr>
        <w:t>Investor Education campaign</w:t>
      </w:r>
      <w:r w:rsidR="00935D81">
        <w:rPr>
          <w:rFonts w:ascii="Century Gothic" w:hAnsi="Century Gothic"/>
        </w:rPr>
        <w:t xml:space="preserve">, </w:t>
      </w:r>
      <w:r w:rsidR="00D50868">
        <w:rPr>
          <w:rFonts w:ascii="Century Gothic" w:hAnsi="Century Gothic"/>
        </w:rPr>
        <w:t>they</w:t>
      </w:r>
      <w:r w:rsidR="00F31861">
        <w:rPr>
          <w:rFonts w:ascii="Century Gothic" w:hAnsi="Century Gothic"/>
        </w:rPr>
        <w:t xml:space="preserve"> also </w:t>
      </w:r>
      <w:r w:rsidR="00D50868">
        <w:rPr>
          <w:rFonts w:ascii="Century Gothic" w:hAnsi="Century Gothic"/>
        </w:rPr>
        <w:t>ensure</w:t>
      </w:r>
      <w:r w:rsidR="00F31861">
        <w:rPr>
          <w:rFonts w:ascii="Century Gothic" w:hAnsi="Century Gothic"/>
        </w:rPr>
        <w:t>d</w:t>
      </w:r>
      <w:r w:rsidR="00D50868">
        <w:rPr>
          <w:rFonts w:ascii="Century Gothic" w:hAnsi="Century Gothic"/>
        </w:rPr>
        <w:t xml:space="preserve"> that </w:t>
      </w:r>
      <w:r w:rsidR="00935D81">
        <w:rPr>
          <w:rFonts w:ascii="Century Gothic" w:hAnsi="Century Gothic"/>
        </w:rPr>
        <w:t xml:space="preserve">any general questions that the visitors </w:t>
      </w:r>
      <w:r w:rsidR="00F31861">
        <w:rPr>
          <w:rFonts w:ascii="Century Gothic" w:hAnsi="Century Gothic"/>
        </w:rPr>
        <w:t xml:space="preserve">had, relating </w:t>
      </w:r>
      <w:r w:rsidR="00935D81">
        <w:rPr>
          <w:rFonts w:ascii="Century Gothic" w:hAnsi="Century Gothic"/>
        </w:rPr>
        <w:t xml:space="preserve"> to capital markets</w:t>
      </w:r>
      <w:r w:rsidR="00F31861">
        <w:rPr>
          <w:rFonts w:ascii="Century Gothic" w:hAnsi="Century Gothic"/>
        </w:rPr>
        <w:t xml:space="preserve"> were </w:t>
      </w:r>
      <w:r w:rsidR="00D50868">
        <w:rPr>
          <w:rFonts w:ascii="Century Gothic" w:hAnsi="Century Gothic"/>
        </w:rPr>
        <w:t xml:space="preserve">fully answered. To make </w:t>
      </w:r>
      <w:r w:rsidR="009D5F7D">
        <w:rPr>
          <w:rFonts w:ascii="Century Gothic" w:hAnsi="Century Gothic"/>
        </w:rPr>
        <w:t xml:space="preserve">the interactions </w:t>
      </w:r>
      <w:r w:rsidR="00D50868">
        <w:rPr>
          <w:rFonts w:ascii="Century Gothic" w:hAnsi="Century Gothic"/>
        </w:rPr>
        <w:t>more interesting, they</w:t>
      </w:r>
      <w:r w:rsidR="00F31861">
        <w:rPr>
          <w:rFonts w:ascii="Century Gothic" w:hAnsi="Century Gothic"/>
        </w:rPr>
        <w:t xml:space="preserve"> </w:t>
      </w:r>
      <w:r w:rsidR="00935D81">
        <w:rPr>
          <w:rFonts w:ascii="Century Gothic" w:hAnsi="Century Gothic"/>
        </w:rPr>
        <w:t>conduct</w:t>
      </w:r>
      <w:r w:rsidR="00F31861">
        <w:rPr>
          <w:rFonts w:ascii="Century Gothic" w:hAnsi="Century Gothic"/>
        </w:rPr>
        <w:t>ed</w:t>
      </w:r>
      <w:r w:rsidR="00935D81">
        <w:rPr>
          <w:rFonts w:ascii="Century Gothic" w:hAnsi="Century Gothic"/>
        </w:rPr>
        <w:t xml:space="preserve"> competitions/ interactive quizzes wherein flashsticks with the Investor </w:t>
      </w:r>
      <w:r w:rsidR="00935D81">
        <w:rPr>
          <w:rFonts w:ascii="Century Gothic" w:hAnsi="Century Gothic"/>
        </w:rPr>
        <w:lastRenderedPageBreak/>
        <w:t>Education material w</w:t>
      </w:r>
      <w:r w:rsidR="00F31861">
        <w:rPr>
          <w:rFonts w:ascii="Century Gothic" w:hAnsi="Century Gothic"/>
        </w:rPr>
        <w:t xml:space="preserve">ere </w:t>
      </w:r>
      <w:r w:rsidR="00935D81">
        <w:rPr>
          <w:rFonts w:ascii="Century Gothic" w:hAnsi="Century Gothic"/>
        </w:rPr>
        <w:t>handed out to the winners</w:t>
      </w:r>
      <w:r w:rsidR="00D50868">
        <w:rPr>
          <w:rFonts w:ascii="Century Gothic" w:hAnsi="Century Gothic"/>
        </w:rPr>
        <w:t>. To weigh the percentage of people who ha</w:t>
      </w:r>
      <w:r w:rsidR="00F31861">
        <w:rPr>
          <w:rFonts w:ascii="Century Gothic" w:hAnsi="Century Gothic"/>
        </w:rPr>
        <w:t>d</w:t>
      </w:r>
      <w:r w:rsidR="00D50868">
        <w:rPr>
          <w:rFonts w:ascii="Century Gothic" w:hAnsi="Century Gothic"/>
        </w:rPr>
        <w:t xml:space="preserve"> some knowledge about capital markets, </w:t>
      </w:r>
      <w:r w:rsidR="00935D81">
        <w:rPr>
          <w:rFonts w:ascii="Century Gothic" w:hAnsi="Century Gothic"/>
        </w:rPr>
        <w:t>a mini survey to assess the basic knowledge of the capital markets</w:t>
      </w:r>
      <w:r>
        <w:rPr>
          <w:rFonts w:ascii="Century Gothic" w:hAnsi="Century Gothic"/>
        </w:rPr>
        <w:t xml:space="preserve"> by the public</w:t>
      </w:r>
      <w:r w:rsidR="00D50868">
        <w:rPr>
          <w:rFonts w:ascii="Century Gothic" w:hAnsi="Century Gothic"/>
        </w:rPr>
        <w:t xml:space="preserve"> w</w:t>
      </w:r>
      <w:r w:rsidR="00F31861">
        <w:rPr>
          <w:rFonts w:ascii="Century Gothic" w:hAnsi="Century Gothic"/>
        </w:rPr>
        <w:t xml:space="preserve">as </w:t>
      </w:r>
      <w:r w:rsidR="00D50868">
        <w:rPr>
          <w:rFonts w:ascii="Century Gothic" w:hAnsi="Century Gothic"/>
        </w:rPr>
        <w:t>administered. They also</w:t>
      </w:r>
      <w:r w:rsidR="00F31861">
        <w:rPr>
          <w:rFonts w:ascii="Century Gothic" w:hAnsi="Century Gothic"/>
        </w:rPr>
        <w:t xml:space="preserve"> got to</w:t>
      </w:r>
      <w:r w:rsidR="00D50868">
        <w:rPr>
          <w:rFonts w:ascii="Century Gothic" w:hAnsi="Century Gothic"/>
        </w:rPr>
        <w:t xml:space="preserve"> </w:t>
      </w:r>
      <w:r>
        <w:rPr>
          <w:rFonts w:ascii="Century Gothic" w:hAnsi="Century Gothic"/>
        </w:rPr>
        <w:t>visit other stands</w:t>
      </w:r>
      <w:r w:rsidR="00451C08">
        <w:rPr>
          <w:rFonts w:ascii="Century Gothic" w:hAnsi="Century Gothic"/>
        </w:rPr>
        <w:t xml:space="preserve"> </w:t>
      </w:r>
      <w:r>
        <w:rPr>
          <w:rFonts w:ascii="Century Gothic" w:hAnsi="Century Gothic"/>
        </w:rPr>
        <w:t>shar</w:t>
      </w:r>
      <w:r w:rsidR="00451C08">
        <w:rPr>
          <w:rFonts w:ascii="Century Gothic" w:hAnsi="Century Gothic"/>
        </w:rPr>
        <w:t>ing</w:t>
      </w:r>
      <w:r>
        <w:rPr>
          <w:rFonts w:ascii="Century Gothic" w:hAnsi="Century Gothic"/>
        </w:rPr>
        <w:t xml:space="preserve"> information as well as interest others in coming to the SECZim stand</w:t>
      </w:r>
      <w:r w:rsidR="00D50868">
        <w:rPr>
          <w:rFonts w:ascii="Century Gothic" w:hAnsi="Century Gothic"/>
        </w:rPr>
        <w:t>.</w:t>
      </w:r>
    </w:p>
    <w:p w14:paraId="5BA348B0" w14:textId="778D2FD7" w:rsidR="00D70BF0" w:rsidRPr="00790BA0" w:rsidRDefault="00D70BF0" w:rsidP="000F66DD">
      <w:pPr>
        <w:jc w:val="both"/>
        <w:rPr>
          <w:rFonts w:ascii="Century Gothic" w:hAnsi="Century Gothic"/>
        </w:rPr>
      </w:pPr>
    </w:p>
    <w:p w14:paraId="713AC7DE" w14:textId="77777777" w:rsidR="00D70BF0" w:rsidRPr="00790BA0" w:rsidRDefault="00D70BF0" w:rsidP="000F66DD">
      <w:pPr>
        <w:jc w:val="both"/>
        <w:rPr>
          <w:rFonts w:ascii="Century Gothic" w:hAnsi="Century Gothic"/>
        </w:rPr>
      </w:pPr>
    </w:p>
    <w:p w14:paraId="5A491961" w14:textId="77777777" w:rsidR="00B45074" w:rsidRPr="00790BA0" w:rsidRDefault="00B45074" w:rsidP="000F66DD">
      <w:pPr>
        <w:jc w:val="both"/>
        <w:rPr>
          <w:rFonts w:ascii="Century Gothic" w:hAnsi="Century Gothic"/>
        </w:rPr>
      </w:pPr>
    </w:p>
    <w:sectPr w:rsidR="00B45074" w:rsidRPr="00790B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6C2"/>
    <w:multiLevelType w:val="hybridMultilevel"/>
    <w:tmpl w:val="6368EE1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16cid:durableId="106326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CA"/>
    <w:rsid w:val="000F66DD"/>
    <w:rsid w:val="0018461D"/>
    <w:rsid w:val="001D4BCA"/>
    <w:rsid w:val="00330BBA"/>
    <w:rsid w:val="00451C08"/>
    <w:rsid w:val="0073756A"/>
    <w:rsid w:val="00790BA0"/>
    <w:rsid w:val="008A251C"/>
    <w:rsid w:val="00935D81"/>
    <w:rsid w:val="009D5F7D"/>
    <w:rsid w:val="00A10D83"/>
    <w:rsid w:val="00AC3BEE"/>
    <w:rsid w:val="00B309CB"/>
    <w:rsid w:val="00B45074"/>
    <w:rsid w:val="00D03C3E"/>
    <w:rsid w:val="00D153C8"/>
    <w:rsid w:val="00D50868"/>
    <w:rsid w:val="00D54BAE"/>
    <w:rsid w:val="00D70BF0"/>
    <w:rsid w:val="00F31861"/>
    <w:rsid w:val="00FE2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A8F0"/>
  <w15:chartTrackingRefBased/>
  <w15:docId w15:val="{B3A2E63D-6E01-4446-900A-8302B9A1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BF0"/>
    <w:pPr>
      <w:spacing w:after="200" w:line="276" w:lineRule="auto"/>
      <w:ind w:left="720"/>
      <w:contextualSpacing/>
    </w:pPr>
    <w:rPr>
      <w:rFonts w:ascii="Calibri" w:eastAsia="Calibri" w:hAnsi="Calibri" w:cs="Arial"/>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Sikhanyisiwe Lunga</dc:creator>
  <cp:keywords/>
  <dc:description/>
  <cp:lastModifiedBy>Sikhanyisiwe Lunga</cp:lastModifiedBy>
  <cp:revision>4</cp:revision>
  <cp:lastPrinted>2022-04-27T07:56:00Z</cp:lastPrinted>
  <dcterms:created xsi:type="dcterms:W3CDTF">2022-04-21T09:21:00Z</dcterms:created>
  <dcterms:modified xsi:type="dcterms:W3CDTF">2022-05-05T13:04:00Z</dcterms:modified>
</cp:coreProperties>
</file>